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AF" w:rsidRPr="00DB4AAF" w:rsidRDefault="00DB4AAF">
      <w:pPr>
        <w:rPr>
          <w:b/>
          <w:lang w:val="en-US"/>
        </w:rPr>
      </w:pPr>
      <w:r w:rsidRPr="00DB4AAF">
        <w:rPr>
          <w:b/>
        </w:rPr>
        <w:t>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</w:t>
      </w:r>
    </w:p>
    <w:p w:rsidR="00DB4AAF" w:rsidRDefault="00DB4AAF">
      <w:r>
        <w:t xml:space="preserve"> 1. Настоящий Порядок регламентирует оформление возникновения, приостановления и прекращения отношений между МКУДО «СЮТ» (далее – учреждение) и обучающимися и (или) родителями (законными представителями) несовершеннолетних обучающихся (далее также – образовательные отношения).</w:t>
      </w:r>
    </w:p>
    <w:p w:rsidR="00DB4AAF" w:rsidRDefault="00DB4AAF">
      <w:r>
        <w:t xml:space="preserve"> 2. Возникновение образовательных отношений </w:t>
      </w:r>
      <w:proofErr w:type="gramStart"/>
      <w:r>
        <w:t>в связи с приемом лица в учреждение на обучение по дополнительным общеобразовательным программам</w:t>
      </w:r>
      <w:proofErr w:type="gramEnd"/>
      <w:r>
        <w:t xml:space="preserve">  обучения физическими и (или) юридическими лицами оформляется в соответствии с Правилами приема и пребывания в учреждении утвержденных приказом директора учреждения. </w:t>
      </w:r>
    </w:p>
    <w:p w:rsidR="00DB4AAF" w:rsidRDefault="00DB4AAF">
      <w:r>
        <w:t xml:space="preserve">3. В случае приема на обучение за счет средств физических и (или) юридических лиц изданию распорядительного акта о приеме лица на обучение в учреждение, предшествует заключение договора об условиях пребывания обучающегося в учреждении. </w:t>
      </w:r>
    </w:p>
    <w:p w:rsidR="00DB4AAF" w:rsidRDefault="00DB4AAF">
      <w:r>
        <w:t xml:space="preserve"> 4. Договор заключается в соответствии со статьей 54 Федерального закона «Об образовании в Российской Федерации».</w:t>
      </w:r>
    </w:p>
    <w:p w:rsidR="00DB4AAF" w:rsidRDefault="00DB4AAF">
      <w:r>
        <w:t xml:space="preserve"> 5. Прекращение образовательных отношений в связи с отчислением обучающегося из учреждения оформляется в соответствии с Порядком и основаниями отчисления обучающихся, утвержденного приказом директора Учреждения. 1 ч.2 ст.53 ФЗ «Об образовании в РФ» </w:t>
      </w:r>
    </w:p>
    <w:p w:rsidR="00DB4AAF" w:rsidRDefault="00DB4AAF">
      <w:r>
        <w:t xml:space="preserve">6. 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учреждения договор об условиях пребывания обучающегося в учреждении может </w:t>
      </w:r>
      <w:proofErr w:type="gramStart"/>
      <w:r>
        <w:t>быть</w:t>
      </w:r>
      <w:proofErr w:type="gramEnd"/>
      <w:r>
        <w:t xml:space="preserve">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DB4AAF" w:rsidRDefault="00DB4AAF">
      <w:r>
        <w:t xml:space="preserve"> 7. Приостановление образовательных отношений, за исключением приостановления образовательных отношений по инициативе учреждения, осуществляется: по заявлению родителей (законных представителей) несовершеннолетнего обучающегося.</w:t>
      </w:r>
    </w:p>
    <w:p w:rsidR="00DB4AAF" w:rsidRDefault="00DB4AAF">
      <w:r>
        <w:t xml:space="preserve"> В заявлении указываются:</w:t>
      </w:r>
    </w:p>
    <w:p w:rsidR="00DB4AAF" w:rsidRDefault="00DB4AAF">
      <w:r>
        <w:t xml:space="preserve"> а) фамилия, имя, отчество (при наличии) </w:t>
      </w:r>
      <w:proofErr w:type="gramStart"/>
      <w:r>
        <w:t>обучающегося</w:t>
      </w:r>
      <w:proofErr w:type="gramEnd"/>
      <w:r>
        <w:t>;</w:t>
      </w:r>
    </w:p>
    <w:p w:rsidR="00DB4AAF" w:rsidRDefault="00DB4AAF">
      <w:r>
        <w:t xml:space="preserve"> б) творческое объединение;</w:t>
      </w:r>
    </w:p>
    <w:p w:rsidR="00DB4AAF" w:rsidRDefault="00DB4AAF">
      <w:r>
        <w:t xml:space="preserve"> в) причины приостановления образовательных отношений.</w:t>
      </w:r>
    </w:p>
    <w:p w:rsidR="00555291" w:rsidRDefault="00DB4AAF">
      <w:r>
        <w:t xml:space="preserve"> 8. Приостановление образовательных отношений оформляется приказом директора учреждения.</w:t>
      </w:r>
    </w:p>
    <w:sectPr w:rsidR="00555291" w:rsidSect="0055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B4AAF"/>
    <w:rsid w:val="00555291"/>
    <w:rsid w:val="00A337F4"/>
    <w:rsid w:val="00DB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1</cp:revision>
  <dcterms:created xsi:type="dcterms:W3CDTF">2017-11-29T09:00:00Z</dcterms:created>
  <dcterms:modified xsi:type="dcterms:W3CDTF">2017-11-29T09:16:00Z</dcterms:modified>
</cp:coreProperties>
</file>